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EA3" w:rsidRDefault="00F94960">
      <w:r>
        <w:t>Extra agendapunt gemeenteraad Sint-Pieters-Leeuw van 27 februari 2019</w:t>
      </w:r>
    </w:p>
    <w:p w:rsidR="00F94960" w:rsidRDefault="00F94960">
      <w:r>
        <w:t>PROMOTIE EN GEBRUIK VAN DE ‘EUROPEAN DISABILITY CARD’ DOOR DE GEMEENTE SINT-PIETERS-LEEUW</w:t>
      </w:r>
    </w:p>
    <w:p w:rsidR="00F94960" w:rsidRPr="00ED55A4" w:rsidRDefault="00F94960">
      <w:pPr>
        <w:rPr>
          <w:b/>
          <w:u w:val="single"/>
        </w:rPr>
      </w:pPr>
      <w:r w:rsidRPr="00ED55A4">
        <w:rPr>
          <w:b/>
          <w:u w:val="single"/>
        </w:rPr>
        <w:t>Aanleiding</w:t>
      </w:r>
      <w:r w:rsidR="00894CC8" w:rsidRPr="00ED55A4">
        <w:rPr>
          <w:b/>
          <w:u w:val="single"/>
        </w:rPr>
        <w:t xml:space="preserve"> en motivering</w:t>
      </w:r>
      <w:r w:rsidRPr="00ED55A4">
        <w:rPr>
          <w:b/>
          <w:u w:val="single"/>
        </w:rPr>
        <w:t>:</w:t>
      </w:r>
    </w:p>
    <w:p w:rsidR="00F94960" w:rsidRDefault="00F94960">
      <w:r>
        <w:tab/>
        <w:t xml:space="preserve">De Vlaams Belang-fractie stelt voor dat de gemeente Sint-Pieters-Leeuw zich aansluit bij het initiatief van de European </w:t>
      </w:r>
      <w:proofErr w:type="spellStart"/>
      <w:r>
        <w:t>Disability</w:t>
      </w:r>
      <w:proofErr w:type="spellEnd"/>
      <w:r>
        <w:t xml:space="preserve"> Card, zodat ons lokaal beleid toegankelijker wordt voor burgers met een beperking.</w:t>
      </w:r>
    </w:p>
    <w:p w:rsidR="00894CC8" w:rsidRDefault="00894CC8">
      <w:r>
        <w:tab/>
        <w:t>In het verleden stonden personen met een beperking soms in de kou wanneer zij bij aanbieders van cultuur, sport en vrijetijd hun handicap niet op papier konden ‘bewijzen’. Hierdoor liepen personen met een beperking – onterecht – toegangskortingen en andere voordelen mis.</w:t>
      </w:r>
    </w:p>
    <w:p w:rsidR="00894CC8" w:rsidRDefault="00894CC8">
      <w:r>
        <w:tab/>
        <w:t xml:space="preserve">Om komaf te maken met deze pijnlijke situaties, heeft voormalig </w:t>
      </w:r>
      <w:proofErr w:type="spellStart"/>
      <w:r>
        <w:t>staatsstecretaris</w:t>
      </w:r>
      <w:proofErr w:type="spellEnd"/>
      <w:r>
        <w:t xml:space="preserve"> voor Personen met een beperking een kaart voorgesteld, waardoor personen met een beperking voortaa</w:t>
      </w:r>
      <w:r w:rsidR="00ED55A4">
        <w:t xml:space="preserve">n </w:t>
      </w:r>
      <w:bookmarkStart w:id="0" w:name="_GoBack"/>
      <w:bookmarkEnd w:id="0"/>
      <w:r>
        <w:t>eenvoudig en zonder discussie kunnen aantonen dat ze recht hebben op bepaalde voordelen.</w:t>
      </w:r>
    </w:p>
    <w:p w:rsidR="00894CC8" w:rsidRDefault="00894CC8">
      <w:r>
        <w:tab/>
        <w:t xml:space="preserve">Het gebruik van de European </w:t>
      </w:r>
      <w:proofErr w:type="spellStart"/>
      <w:r>
        <w:t>Disability</w:t>
      </w:r>
      <w:proofErr w:type="spellEnd"/>
      <w:r>
        <w:t xml:space="preserve"> Card biedt onze burgers met een beperking verschillende voordelen:</w:t>
      </w:r>
    </w:p>
    <w:p w:rsidR="00894CC8" w:rsidRDefault="00894CC8" w:rsidP="00894CC8">
      <w:pPr>
        <w:pStyle w:val="Lijstalinea"/>
        <w:numPr>
          <w:ilvl w:val="0"/>
          <w:numId w:val="1"/>
        </w:numPr>
      </w:pPr>
      <w:r>
        <w:t>Er is eindelijk een duidelijke, uniform en afdwingbaar ‘bewijs van handicap’. Zeker voor bepaalde groepen met een moeilijk visueel waarneembare beperking is deze kaart een meer dan welgekomen hulp. Denk bijvoorbeeld aan slechtzienden, doven of personen met autisme.</w:t>
      </w:r>
    </w:p>
    <w:p w:rsidR="00894CC8" w:rsidRDefault="00894CC8" w:rsidP="00894CC8">
      <w:pPr>
        <w:pStyle w:val="Lijstalinea"/>
        <w:numPr>
          <w:ilvl w:val="0"/>
          <w:numId w:val="1"/>
        </w:numPr>
      </w:pPr>
      <w:r>
        <w:t>Er wordt geen inbreuk gepleegd op de privacy. In het verleden was dit wel het geval: medische bewijsstukken vermelden net wel de beperking.</w:t>
      </w:r>
    </w:p>
    <w:p w:rsidR="00894CC8" w:rsidRDefault="00894CC8" w:rsidP="00894CC8">
      <w:pPr>
        <w:pStyle w:val="Lijstalinea"/>
        <w:numPr>
          <w:ilvl w:val="0"/>
          <w:numId w:val="1"/>
        </w:numPr>
      </w:pPr>
      <w:r>
        <w:t>Het is een Europees initiatief, waardoor de dezelfde kaart ook geldig is in ondertussen 7 andere landen.</w:t>
      </w:r>
    </w:p>
    <w:p w:rsidR="00894CC8" w:rsidRDefault="00894CC8" w:rsidP="00894CC8">
      <w:pPr>
        <w:pStyle w:val="Lijstalinea"/>
        <w:numPr>
          <w:ilvl w:val="0"/>
          <w:numId w:val="1"/>
        </w:numPr>
      </w:pPr>
      <w:r>
        <w:t>De kaart is een stimulans voor organisaties en ondernemingen om, waar nodig, voordelen toe te kennen aan personen met een beperking.</w:t>
      </w:r>
    </w:p>
    <w:p w:rsidR="00894CC8" w:rsidRDefault="00894CC8" w:rsidP="00894CC8">
      <w:pPr>
        <w:pStyle w:val="Lijstalinea"/>
        <w:numPr>
          <w:ilvl w:val="0"/>
          <w:numId w:val="1"/>
        </w:numPr>
      </w:pPr>
      <w:r>
        <w:t xml:space="preserve">Sint-Pieters-Leeuw laten aansluiten bij het initiatief van de European </w:t>
      </w:r>
      <w:proofErr w:type="spellStart"/>
      <w:r>
        <w:t>Disability</w:t>
      </w:r>
      <w:proofErr w:type="spellEnd"/>
      <w:r>
        <w:t xml:space="preserve"> Card draagt bij aan een inclusiever beleid.</w:t>
      </w:r>
    </w:p>
    <w:p w:rsidR="00ED55A4" w:rsidRDefault="00ED55A4" w:rsidP="00ED55A4"/>
    <w:p w:rsidR="00ED55A4" w:rsidRDefault="00ED55A4" w:rsidP="00ED55A4">
      <w:r>
        <w:t>Voorstel van beslissing:</w:t>
      </w:r>
    </w:p>
    <w:p w:rsidR="00ED55A4" w:rsidRDefault="00ED55A4" w:rsidP="00ED55A4">
      <w:r>
        <w:t>Artikel 1</w:t>
      </w:r>
    </w:p>
    <w:p w:rsidR="00ED55A4" w:rsidRDefault="00ED55A4" w:rsidP="00ED55A4">
      <w:r>
        <w:t xml:space="preserve">De gemeenteraad keurt het gebruik en de promotie van de European </w:t>
      </w:r>
      <w:proofErr w:type="spellStart"/>
      <w:r>
        <w:t>Disability</w:t>
      </w:r>
      <w:proofErr w:type="spellEnd"/>
      <w:r>
        <w:t xml:space="preserve"> card goed</w:t>
      </w:r>
    </w:p>
    <w:p w:rsidR="00ED55A4" w:rsidRDefault="00ED55A4" w:rsidP="00ED55A4">
      <w:r>
        <w:t>Artikel 2</w:t>
      </w:r>
    </w:p>
    <w:p w:rsidR="00ED55A4" w:rsidRDefault="00ED55A4" w:rsidP="00ED55A4">
      <w:r>
        <w:t xml:space="preserve">Sint-Pieters-Leeuw aanvaardt de European </w:t>
      </w:r>
      <w:proofErr w:type="spellStart"/>
      <w:r>
        <w:t>Disability</w:t>
      </w:r>
      <w:proofErr w:type="spellEnd"/>
      <w:r>
        <w:t xml:space="preserve"> Card binnen de eigen gemeentelijke diensten. De kaarthouders krijgen hierdoor bijhorende erkenning en mogelijke voordelen.</w:t>
      </w:r>
    </w:p>
    <w:p w:rsidR="00ED55A4" w:rsidRDefault="00ED55A4" w:rsidP="00ED55A4">
      <w:r>
        <w:t>Artikel 3</w:t>
      </w:r>
    </w:p>
    <w:p w:rsidR="00ED55A4" w:rsidRDefault="00ED55A4" w:rsidP="00ED55A4">
      <w:r>
        <w:t xml:space="preserve">Sint-Pieters-Leeuw stimuleert en promoot bij lokale ondernemingen de toekenning van de mogelijke voordelen voor kaarthouders van de European </w:t>
      </w:r>
      <w:proofErr w:type="spellStart"/>
      <w:r>
        <w:t>Disability</w:t>
      </w:r>
      <w:proofErr w:type="spellEnd"/>
      <w:r>
        <w:t xml:space="preserve"> Card.</w:t>
      </w:r>
    </w:p>
    <w:p w:rsidR="00F94960" w:rsidRDefault="00F94960"/>
    <w:sectPr w:rsidR="00F94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F1E1D"/>
    <w:multiLevelType w:val="hybridMultilevel"/>
    <w:tmpl w:val="5144117C"/>
    <w:lvl w:ilvl="0" w:tplc="C11A8D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60"/>
    <w:rsid w:val="004910D6"/>
    <w:rsid w:val="00750EA3"/>
    <w:rsid w:val="00894CC8"/>
    <w:rsid w:val="00ED55A4"/>
    <w:rsid w:val="00F94960"/>
    <w:rsid w:val="00FE48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1941"/>
  <w15:chartTrackingRefBased/>
  <w15:docId w15:val="{580E4DE3-3874-4948-8627-4B8E71C4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4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353</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Longeval</dc:creator>
  <cp:keywords/>
  <dc:description/>
  <cp:lastModifiedBy>Eddy Longeval</cp:lastModifiedBy>
  <cp:revision>3</cp:revision>
  <dcterms:created xsi:type="dcterms:W3CDTF">2019-02-20T14:58:00Z</dcterms:created>
  <dcterms:modified xsi:type="dcterms:W3CDTF">2019-02-21T11:26:00Z</dcterms:modified>
</cp:coreProperties>
</file>