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614"/>
      </w:tblGrid>
      <w:tr w:rsidR="00E371AD" w:rsidTr="00E371AD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br/>
              <w:t>Barbara Pas, VB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Departement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Minister van Veiligheid en Binnenlandse Zaken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Sub-departement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Veiligheid en Bin Zaken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Titel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De bevolkingsstromen.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Datum indiening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16/10/2018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Taal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N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Publicatie vraag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/>
        </w:tc>
      </w:tr>
    </w:tbl>
    <w:p w:rsidR="00E371AD" w:rsidRDefault="00E371AD" w:rsidP="00E371AD">
      <w:r>
        <w:rPr>
          <w:noProof/>
        </w:rPr>
        <w:drawing>
          <wp:inline distT="0" distB="0" distL="0" distR="0">
            <wp:extent cx="114300" cy="123825"/>
            <wp:effectExtent l="0" t="0" r="0" b="9525"/>
            <wp:docPr id="1" name="Afbeelding 1" descr="cid:4c0b5385-0817-4948-9259-bc7598757c83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c0b5385-0817-4948-9259-bc7598757c83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648"/>
      </w:tblGrid>
      <w:tr w:rsidR="00E371AD" w:rsidTr="00E371AD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    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i/>
                  <w:iCs/>
                  <w:color w:val="313131"/>
                  <w:sz w:val="20"/>
                  <w:szCs w:val="20"/>
                </w:rPr>
                <w:t>B175</w:t>
              </w:r>
            </w:hyperlink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Publicatiedatum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22/11/2018, 20182019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Status vraag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Vraag gepubliceerd zonder antwoord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Termijndatum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21/11/2018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/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 </w:t>
            </w:r>
          </w:p>
        </w:tc>
      </w:tr>
      <w:tr w:rsidR="00E371AD" w:rsidTr="00E371A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371AD" w:rsidRDefault="00E371AD">
            <w:pPr>
              <w:pStyle w:val="xxmsonormal"/>
            </w:pPr>
            <w:r>
              <w:rPr>
                <w:rFonts w:ascii="Arial" w:hAnsi="Arial" w:cs="Arial"/>
                <w:i/>
                <w:iCs/>
                <w:color w:val="313131"/>
                <w:sz w:val="20"/>
                <w:szCs w:val="20"/>
              </w:rPr>
              <w:t>Vraag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1AD" w:rsidRDefault="00E371AD">
            <w:pPr>
              <w:pStyle w:val="Normaalweb"/>
              <w:spacing w:after="285" w:afterAutospacing="0" w:line="330" w:lineRule="atLeast"/>
            </w:pPr>
            <w:r>
              <w:rPr>
                <w:rFonts w:ascii="Arial" w:hAnsi="Arial" w:cs="Arial"/>
                <w:color w:val="313131"/>
                <w:sz w:val="20"/>
                <w:szCs w:val="20"/>
              </w:rPr>
              <w:t>1. Kan u voor de jongste vijf jaar (en zo mogelijk de jongste tien jaar), op jaarbasis, meedelen hoeveel inwoners van het Brussels Hoofdstedelijk Gewest verhuisden naar: a) Vlaanderen; b) Wallonië; c) Halle-Vilvoorde; d) Waals-Brabant; e) elk van de zes randgemeenten? 2. Kan u voor de jongste vijf jaar (en zo mogelijk de jongste tien jaar), op jaarbasis, meedelen hoeveel inwoners van het Vlaams Gewest verhuisden naar: a) het Brussels Hoofdstedelijk Gewest; b) Wallonië; c) elk van de zes randgemeenten (uiteraard zonder de inwoners van deze randgemeenten)? 3. Kan u voor de jongste vijf jaar (en zo mogelijk de jongste tien jaar), op jaarbasis, meedelen hoeveel inwoners van het Waals Gewest verhuisden naar: a) Vlaanderen; b) het Brussels Hoofdstedelijk Gewest; c) Halle-Vilvoorde; d) elk van de zes randgemeenten?</w:t>
            </w:r>
          </w:p>
        </w:tc>
      </w:tr>
    </w:tbl>
    <w:p w:rsidR="004F1FBA" w:rsidRDefault="004F1FBA">
      <w:bookmarkStart w:id="0" w:name="_GoBack"/>
      <w:bookmarkEnd w:id="0"/>
    </w:p>
    <w:sectPr w:rsidR="004F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AD"/>
    <w:rsid w:val="002E6858"/>
    <w:rsid w:val="004F1FBA"/>
    <w:rsid w:val="005C2EE6"/>
    <w:rsid w:val="00896CA7"/>
    <w:rsid w:val="008E05B3"/>
    <w:rsid w:val="009E5552"/>
    <w:rsid w:val="00B617A6"/>
    <w:rsid w:val="00BD2FAA"/>
    <w:rsid w:val="00E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051B75-5D47-4FB1-BA6E-9C25A1CD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71AD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71AD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E371AD"/>
    <w:pPr>
      <w:spacing w:before="100" w:beforeAutospacing="1" w:after="100" w:afterAutospacing="1"/>
    </w:pPr>
  </w:style>
  <w:style w:type="paragraph" w:customStyle="1" w:styleId="xxmsonormal">
    <w:name w:val="x_x_msonormal"/>
    <w:basedOn w:val="Standaard"/>
    <w:uiPriority w:val="99"/>
    <w:semiHidden/>
    <w:rsid w:val="00E3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kamer.be/QRVA/pdf/54/54K0175.pdf" TargetMode="External"/><Relationship Id="rId5" Type="http://schemas.openxmlformats.org/officeDocument/2006/relationships/image" Target="cid:4c0b5385-0817-4948-9259-bc7598757c83@eurprd01.prod.exchangelab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Slootmans</dc:creator>
  <cp:keywords/>
  <dc:description/>
  <cp:lastModifiedBy>Klaas Slootmans</cp:lastModifiedBy>
  <cp:revision>1</cp:revision>
  <dcterms:created xsi:type="dcterms:W3CDTF">2019-01-24T15:51:00Z</dcterms:created>
  <dcterms:modified xsi:type="dcterms:W3CDTF">2019-01-24T15:51:00Z</dcterms:modified>
</cp:coreProperties>
</file>